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rsidTr="00D91266">
        <w:tc>
          <w:tcPr>
            <w:tcW w:w="9633" w:type="dxa"/>
          </w:tcPr>
          <w:p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rsidR="00A81A2D" w:rsidRPr="000A038A" w:rsidRDefault="00A81A2D" w:rsidP="000A038A">
            <w:pPr>
              <w:snapToGrid w:val="0"/>
              <w:jc w:val="right"/>
              <w:rPr>
                <w:rFonts w:eastAsia="標楷體"/>
                <w:kern w:val="0"/>
              </w:rPr>
            </w:pPr>
            <w:r w:rsidRPr="000A038A">
              <w:rPr>
                <w:rFonts w:eastAsia="標楷體"/>
                <w:kern w:val="0"/>
              </w:rPr>
              <w:t>德明財經科技大學</w:t>
            </w:r>
            <w:r w:rsidR="00285EF5">
              <w:rPr>
                <w:rFonts w:eastAsia="標楷體" w:hint="eastAsia"/>
                <w:kern w:val="0"/>
              </w:rPr>
              <w:t>財政稅務</w:t>
            </w:r>
            <w:r w:rsidR="00566BA5" w:rsidRPr="000A038A">
              <w:rPr>
                <w:rFonts w:eastAsia="標楷體"/>
                <w:kern w:val="0"/>
              </w:rPr>
              <w:t>系</w:t>
            </w:r>
            <w:r w:rsidRPr="000A038A">
              <w:rPr>
                <w:rFonts w:eastAsia="標楷體"/>
                <w:kern w:val="0"/>
              </w:rPr>
              <w:t>敬啟</w:t>
            </w:r>
          </w:p>
          <w:p w:rsidR="003450FD" w:rsidRPr="0077167B" w:rsidRDefault="003450FD" w:rsidP="000A038A">
            <w:pPr>
              <w:snapToGrid w:val="0"/>
              <w:jc w:val="right"/>
            </w:pPr>
          </w:p>
        </w:tc>
      </w:tr>
    </w:tbl>
    <w:p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rsidR="00823B52" w:rsidRDefault="00823B52" w:rsidP="00823B52">
      <w:pPr>
        <w:snapToGrid w:val="0"/>
        <w:rPr>
          <w:rFonts w:eastAsia="標楷體"/>
        </w:rPr>
      </w:pPr>
    </w:p>
    <w:p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rsidTr="00E6186A">
        <w:tc>
          <w:tcPr>
            <w:tcW w:w="5353" w:type="dxa"/>
            <w:vAlign w:val="center"/>
          </w:tcPr>
          <w:p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074C27" w:rsidRDefault="00823B52" w:rsidP="00823B52">
      <w:pPr>
        <w:spacing w:line="0" w:lineRule="atLeast"/>
        <w:rPr>
          <w:rFonts w:ascii="標楷體" w:eastAsia="標楷體" w:hAnsi="標楷體" w:cs="Arial"/>
        </w:rPr>
      </w:pPr>
      <w:r w:rsidRPr="00074C27">
        <w:rPr>
          <w:rFonts w:eastAsia="標楷體"/>
        </w:rPr>
        <w:tab/>
        <w:t>Q2.</w:t>
      </w:r>
      <w:r w:rsidRPr="00074C27">
        <w:rPr>
          <w:rFonts w:eastAsia="標楷體" w:hint="eastAsia"/>
        </w:rPr>
        <w:t>1</w:t>
      </w:r>
      <w:r w:rsidRPr="00074C27">
        <w:rPr>
          <w:rFonts w:eastAsia="標楷體"/>
        </w:rPr>
        <w:t>.</w:t>
      </w:r>
      <w:r w:rsidRPr="00074C27">
        <w:rPr>
          <w:rFonts w:eastAsia="標楷體" w:hint="eastAsia"/>
        </w:rPr>
        <w:t>8</w:t>
      </w:r>
      <w:r w:rsidRPr="00074C27">
        <w:rPr>
          <w:rFonts w:eastAsia="標楷體" w:hint="eastAsia"/>
        </w:rPr>
        <w:t>國際觀與</w:t>
      </w:r>
      <w:r w:rsidR="0056553E" w:rsidRPr="00074C27">
        <w:rPr>
          <w:rFonts w:eastAsia="標楷體" w:hint="eastAsia"/>
        </w:rPr>
        <w:t>一般英文溝通</w:t>
      </w:r>
      <w:r w:rsidRPr="00074C27">
        <w:rPr>
          <w:rFonts w:eastAsia="標楷體" w:hint="eastAsia"/>
        </w:rPr>
        <w:t>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rPr>
        <w:t>……………………………</w:t>
      </w:r>
      <w:r w:rsidR="0056553E" w:rsidRPr="00074C27">
        <w:rPr>
          <w:rFonts w:ascii="標楷體" w:eastAsia="標楷體" w:hAnsi="標楷體" w:cs="Arial" w:hint="eastAsia"/>
        </w:rPr>
        <w:t xml:space="preserve"> </w:t>
      </w:r>
      <w:r w:rsidRPr="00074C27">
        <w:rPr>
          <w:rFonts w:ascii="標楷體" w:eastAsia="標楷體" w:hAnsi="標楷體" w:cs="Arial" w:hint="eastAsia"/>
        </w:rPr>
        <w:t>□　□　□　□　□</w:t>
      </w:r>
    </w:p>
    <w:p w:rsidR="0056553E" w:rsidRPr="00074C27" w:rsidRDefault="0056553E" w:rsidP="00823B52">
      <w:pPr>
        <w:spacing w:line="0" w:lineRule="atLeast"/>
        <w:rPr>
          <w:rFonts w:ascii="標楷體" w:eastAsia="標楷體" w:hAnsi="標楷體" w:cs="Arial"/>
        </w:rPr>
      </w:pPr>
      <w:r w:rsidRPr="00074C27">
        <w:rPr>
          <w:rFonts w:eastAsia="標楷體" w:hint="eastAsia"/>
        </w:rPr>
        <w:t xml:space="preserve">    </w:t>
      </w:r>
      <w:r w:rsidRPr="00074C27">
        <w:rPr>
          <w:rFonts w:eastAsia="標楷體"/>
        </w:rPr>
        <w:t>Q2.</w:t>
      </w:r>
      <w:r w:rsidRPr="00074C27">
        <w:rPr>
          <w:rFonts w:eastAsia="標楷體" w:hint="eastAsia"/>
        </w:rPr>
        <w:t>1</w:t>
      </w:r>
      <w:r w:rsidRPr="00074C27">
        <w:rPr>
          <w:rFonts w:eastAsia="標楷體"/>
        </w:rPr>
        <w:t>.</w:t>
      </w:r>
      <w:r w:rsidRPr="00074C27">
        <w:rPr>
          <w:rFonts w:eastAsia="標楷體" w:hint="eastAsia"/>
        </w:rPr>
        <w:t>9</w:t>
      </w:r>
      <w:r w:rsidRPr="00074C27">
        <w:rPr>
          <w:rFonts w:eastAsia="標楷體" w:hint="eastAsia"/>
        </w:rPr>
        <w:t>專業英文能力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rPr>
        <w:t>……………………………………………</w:t>
      </w:r>
      <w:r w:rsidRPr="00074C27">
        <w:rPr>
          <w:rFonts w:ascii="標楷體" w:eastAsia="標楷體" w:hAnsi="標楷體" w:cs="Arial" w:hint="eastAsia"/>
        </w:rPr>
        <w:t xml:space="preserve"> □　□　□　□　□</w:t>
      </w:r>
    </w:p>
    <w:p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1</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2</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3</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4</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5</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6</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rsidR="00823B52" w:rsidRPr="00326E43" w:rsidRDefault="00823B52" w:rsidP="00823B52">
      <w:pPr>
        <w:spacing w:line="0" w:lineRule="atLeast"/>
        <w:ind w:left="480" w:hangingChars="200" w:hanging="480"/>
        <w:rPr>
          <w:rFonts w:eastAsia="標楷體"/>
        </w:rPr>
      </w:pPr>
      <w:r w:rsidRPr="00326E43">
        <w:rPr>
          <w:rFonts w:eastAsia="標楷體"/>
        </w:rPr>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w:t>
      </w:r>
      <w:r w:rsidRPr="00326E43">
        <w:rPr>
          <w:rFonts w:eastAsia="標楷體"/>
        </w:rPr>
        <w:lastRenderedPageBreak/>
        <w:t>生就業力？</w:t>
      </w:r>
      <w:r w:rsidRPr="000A038A">
        <w:rPr>
          <w:rFonts w:eastAsia="標楷體"/>
          <w:shd w:val="pct15" w:color="auto" w:fill="FFFFFF"/>
        </w:rPr>
        <w:t>（可複選）</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p>
    <w:p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r w:rsidRPr="00E71E05">
        <w:rPr>
          <w:rFonts w:eastAsia="標楷體" w:hint="eastAsia"/>
        </w:rPr>
        <w:tab/>
      </w:r>
    </w:p>
    <w:p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bl>
    <w:p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6"/>
        <w:gridCol w:w="5314"/>
        <w:gridCol w:w="3508"/>
      </w:tblGrid>
      <w:tr w:rsidR="00823B52" w:rsidRPr="00326E43" w:rsidTr="00285EF5">
        <w:tc>
          <w:tcPr>
            <w:tcW w:w="6130" w:type="dxa"/>
            <w:gridSpan w:val="2"/>
            <w:tcBorders>
              <w:top w:val="single" w:sz="8" w:space="0" w:color="auto"/>
              <w:bottom w:val="single" w:sz="8" w:space="0" w:color="auto"/>
              <w:right w:val="nil"/>
            </w:tcBorders>
            <w:shd w:val="clear" w:color="auto" w:fill="auto"/>
            <w:vAlign w:val="center"/>
          </w:tcPr>
          <w:p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8" w:type="dxa"/>
            <w:tcBorders>
              <w:top w:val="single" w:sz="8" w:space="0" w:color="auto"/>
              <w:left w:val="nil"/>
              <w:bottom w:val="single" w:sz="8" w:space="0" w:color="auto"/>
            </w:tcBorders>
            <w:shd w:val="clear" w:color="auto" w:fill="auto"/>
            <w:vAlign w:val="center"/>
          </w:tcPr>
          <w:p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285EF5" w:rsidRPr="00326E43" w:rsidTr="00285EF5">
        <w:tc>
          <w:tcPr>
            <w:tcW w:w="816" w:type="dxa"/>
            <w:tcBorders>
              <w:top w:val="single" w:sz="8"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bookmarkStart w:id="12" w:name="_GoBack" w:colFirst="1" w:colLast="1"/>
            <w:r w:rsidRPr="00326E43">
              <w:rPr>
                <w:rFonts w:eastAsia="標楷體" w:hint="eastAsia"/>
              </w:rPr>
              <w:t xml:space="preserve">Q4.1 </w:t>
            </w:r>
          </w:p>
        </w:tc>
        <w:tc>
          <w:tcPr>
            <w:tcW w:w="5314" w:type="dxa"/>
            <w:tcBorders>
              <w:top w:val="single" w:sz="8"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稅務與會審專業知識管理應用能力</w:t>
            </w:r>
          </w:p>
        </w:tc>
        <w:tc>
          <w:tcPr>
            <w:tcW w:w="3508" w:type="dxa"/>
            <w:tcBorders>
              <w:top w:val="single" w:sz="8"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285EF5" w:rsidRPr="00326E43" w:rsidTr="00285EF5">
        <w:tc>
          <w:tcPr>
            <w:tcW w:w="816"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sidRPr="00326E43">
              <w:rPr>
                <w:rFonts w:eastAsia="標楷體" w:hint="eastAsia"/>
              </w:rPr>
              <w:t>Q4.2</w:t>
            </w:r>
          </w:p>
        </w:tc>
        <w:tc>
          <w:tcPr>
            <w:tcW w:w="5314"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財經專業知識與財富管理能力</w:t>
            </w:r>
          </w:p>
        </w:tc>
        <w:tc>
          <w:tcPr>
            <w:tcW w:w="3508" w:type="dxa"/>
            <w:tcBorders>
              <w:top w:val="single" w:sz="4"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285EF5" w:rsidRPr="00326E43" w:rsidTr="00285EF5">
        <w:tc>
          <w:tcPr>
            <w:tcW w:w="816"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sidRPr="00326E43">
              <w:rPr>
                <w:rFonts w:eastAsia="標楷體" w:hint="eastAsia"/>
              </w:rPr>
              <w:t>Q4.3</w:t>
            </w:r>
          </w:p>
        </w:tc>
        <w:tc>
          <w:tcPr>
            <w:tcW w:w="5314"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財務資訊分析與應用能力</w:t>
            </w:r>
          </w:p>
        </w:tc>
        <w:tc>
          <w:tcPr>
            <w:tcW w:w="3508" w:type="dxa"/>
            <w:tcBorders>
              <w:top w:val="single" w:sz="4"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285EF5" w:rsidRPr="00326E43" w:rsidTr="00285EF5">
        <w:tc>
          <w:tcPr>
            <w:tcW w:w="816"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sidRPr="00326E43">
              <w:rPr>
                <w:rFonts w:eastAsia="標楷體" w:hint="eastAsia"/>
              </w:rPr>
              <w:t>Q4.4</w:t>
            </w:r>
          </w:p>
        </w:tc>
        <w:tc>
          <w:tcPr>
            <w:tcW w:w="5314"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稅務專業知識與應用能力</w:t>
            </w:r>
          </w:p>
        </w:tc>
        <w:tc>
          <w:tcPr>
            <w:tcW w:w="3508" w:type="dxa"/>
            <w:tcBorders>
              <w:top w:val="single" w:sz="4"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285EF5" w:rsidRPr="00326E43" w:rsidTr="00285EF5">
        <w:tc>
          <w:tcPr>
            <w:tcW w:w="816"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sidRPr="00326E43">
              <w:rPr>
                <w:rFonts w:eastAsia="標楷體" w:hint="eastAsia"/>
              </w:rPr>
              <w:t>Q4.5</w:t>
            </w:r>
          </w:p>
        </w:tc>
        <w:tc>
          <w:tcPr>
            <w:tcW w:w="5314"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財稅倫理法治養成能力</w:t>
            </w:r>
          </w:p>
        </w:tc>
        <w:tc>
          <w:tcPr>
            <w:tcW w:w="3508" w:type="dxa"/>
            <w:tcBorders>
              <w:top w:val="single" w:sz="4"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285EF5" w:rsidRPr="00326E43" w:rsidTr="00285EF5">
        <w:tc>
          <w:tcPr>
            <w:tcW w:w="816"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sidRPr="00326E43">
              <w:rPr>
                <w:rFonts w:eastAsia="標楷體" w:hint="eastAsia"/>
              </w:rPr>
              <w:t>Q4.6</w:t>
            </w:r>
          </w:p>
        </w:tc>
        <w:tc>
          <w:tcPr>
            <w:tcW w:w="5314" w:type="dxa"/>
            <w:tcBorders>
              <w:top w:val="single" w:sz="4" w:space="0" w:color="auto"/>
              <w:left w:val="nil"/>
              <w:bottom w:val="single" w:sz="4" w:space="0" w:color="auto"/>
              <w:right w:val="nil"/>
            </w:tcBorders>
            <w:shd w:val="clear" w:color="auto" w:fill="auto"/>
          </w:tcPr>
          <w:p w:rsidR="00285EF5" w:rsidRPr="00326E43" w:rsidRDefault="00285EF5" w:rsidP="00285EF5">
            <w:pPr>
              <w:snapToGrid w:val="0"/>
              <w:spacing w:line="0" w:lineRule="atLeast"/>
              <w:rPr>
                <w:rFonts w:eastAsia="標楷體"/>
              </w:rPr>
            </w:pPr>
            <w:r>
              <w:rPr>
                <w:rFonts w:eastAsia="標楷體" w:hint="eastAsia"/>
              </w:rPr>
              <w:t>國際租稅與財經分析能力</w:t>
            </w:r>
          </w:p>
        </w:tc>
        <w:tc>
          <w:tcPr>
            <w:tcW w:w="3508" w:type="dxa"/>
            <w:tcBorders>
              <w:top w:val="single" w:sz="4" w:space="0" w:color="auto"/>
              <w:left w:val="nil"/>
              <w:bottom w:val="single" w:sz="4" w:space="0" w:color="auto"/>
            </w:tcBorders>
            <w:shd w:val="clear" w:color="auto" w:fill="auto"/>
          </w:tcPr>
          <w:p w:rsidR="00285EF5" w:rsidRPr="00326E43" w:rsidRDefault="00285EF5" w:rsidP="00285EF5">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bookmarkEnd w:id="12"/>
    <w:p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43" w:rsidRDefault="00E60143" w:rsidP="00F80AB2">
      <w:r>
        <w:separator/>
      </w:r>
    </w:p>
  </w:endnote>
  <w:endnote w:type="continuationSeparator" w:id="0">
    <w:p w:rsidR="00E60143" w:rsidRDefault="00E60143"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43" w:rsidRDefault="00E60143" w:rsidP="00F80AB2">
      <w:r>
        <w:separator/>
      </w:r>
    </w:p>
  </w:footnote>
  <w:footnote w:type="continuationSeparator" w:id="0">
    <w:p w:rsidR="00E60143" w:rsidRDefault="00E60143"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03AD5"/>
    <w:rsid w:val="000104DA"/>
    <w:rsid w:val="000242AA"/>
    <w:rsid w:val="00033B16"/>
    <w:rsid w:val="0004543A"/>
    <w:rsid w:val="000521E4"/>
    <w:rsid w:val="00054834"/>
    <w:rsid w:val="00070699"/>
    <w:rsid w:val="00074C27"/>
    <w:rsid w:val="0008393E"/>
    <w:rsid w:val="00084FFE"/>
    <w:rsid w:val="00086F31"/>
    <w:rsid w:val="000A038A"/>
    <w:rsid w:val="000A085F"/>
    <w:rsid w:val="000A53CA"/>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85EF5"/>
    <w:rsid w:val="002A474D"/>
    <w:rsid w:val="002B06EA"/>
    <w:rsid w:val="002B4C14"/>
    <w:rsid w:val="002D1D57"/>
    <w:rsid w:val="002F5878"/>
    <w:rsid w:val="003236A3"/>
    <w:rsid w:val="00326E43"/>
    <w:rsid w:val="00330B1A"/>
    <w:rsid w:val="00333924"/>
    <w:rsid w:val="003450FD"/>
    <w:rsid w:val="00347E7E"/>
    <w:rsid w:val="003A7696"/>
    <w:rsid w:val="003B668B"/>
    <w:rsid w:val="003C4803"/>
    <w:rsid w:val="003F2818"/>
    <w:rsid w:val="004000C4"/>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501A2"/>
    <w:rsid w:val="00955803"/>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60143"/>
    <w:rsid w:val="00E83E1E"/>
    <w:rsid w:val="00E84BF3"/>
    <w:rsid w:val="00EC20E9"/>
    <w:rsid w:val="00EC3AD4"/>
    <w:rsid w:val="00ED1E69"/>
    <w:rsid w:val="00EE4807"/>
    <w:rsid w:val="00EF4122"/>
    <w:rsid w:val="00F2652F"/>
    <w:rsid w:val="00F411BA"/>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538C2"/>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2026</Characters>
  <Application>Microsoft Office Word</Application>
  <DocSecurity>0</DocSecurity>
  <Lines>16</Lines>
  <Paragraphs>4</Paragraphs>
  <ScaleCrop>false</ScaleCrop>
  <Company>CMT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陳師尹 [csy]</cp:lastModifiedBy>
  <cp:revision>3</cp:revision>
  <cp:lastPrinted>2023-04-27T07:35:00Z</cp:lastPrinted>
  <dcterms:created xsi:type="dcterms:W3CDTF">2023-04-27T09:07:00Z</dcterms:created>
  <dcterms:modified xsi:type="dcterms:W3CDTF">2023-05-23T01:29:00Z</dcterms:modified>
</cp:coreProperties>
</file>